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A67" w:rsidRPr="00C754AE" w:rsidRDefault="00DF1A67" w:rsidP="00DF1A67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754AE">
        <w:rPr>
          <w:rFonts w:ascii="Arial" w:hAnsi="Arial" w:cs="Arial"/>
          <w:b/>
          <w:sz w:val="24"/>
          <w:szCs w:val="24"/>
        </w:rPr>
        <w:t>Em nome de Deus, pela pátria e pelo progresso de Princesa, declaro aberta a 1</w:t>
      </w:r>
      <w:r w:rsidR="009A5E9B">
        <w:rPr>
          <w:rFonts w:ascii="Arial" w:hAnsi="Arial" w:cs="Arial"/>
          <w:b/>
          <w:sz w:val="24"/>
          <w:szCs w:val="24"/>
        </w:rPr>
        <w:t>8</w:t>
      </w:r>
      <w:r w:rsidRPr="00C754AE">
        <w:rPr>
          <w:rFonts w:ascii="Arial" w:hAnsi="Arial" w:cs="Arial"/>
          <w:b/>
          <w:sz w:val="24"/>
          <w:szCs w:val="24"/>
        </w:rPr>
        <w:t>ª Sessão Ordinária do 2º período da 8ª legislatura da Câmara Municipal de Vereadores de Princesa</w:t>
      </w:r>
      <w:r w:rsidRPr="00C754AE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DF1A67" w:rsidRPr="00C754AE" w:rsidRDefault="00DF1A67" w:rsidP="00DF1A67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A67" w:rsidRPr="00C754AE" w:rsidRDefault="00DF1A67" w:rsidP="00DF1A6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C754AE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C754AE">
        <w:rPr>
          <w:rFonts w:ascii="Arial" w:hAnsi="Arial" w:cs="Arial"/>
          <w:bCs/>
          <w:sz w:val="24"/>
          <w:szCs w:val="24"/>
        </w:rPr>
        <w:t xml:space="preserve">.  </w:t>
      </w:r>
    </w:p>
    <w:p w:rsidR="00DF1A67" w:rsidRPr="00C754AE" w:rsidRDefault="00DF1A67" w:rsidP="00DF1A6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</w:p>
    <w:p w:rsidR="009A5E9B" w:rsidRPr="001878A1" w:rsidRDefault="009A5E9B" w:rsidP="009A5E9B">
      <w:pPr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</w:pPr>
      <w:r w:rsidRPr="001878A1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>Assim conhecemos o amor que Deus tem por nós e confiamos nesse amor. Deus é amor. Todo aquele que permanece no amor permanece em Deus, e Deus nele.</w:t>
      </w:r>
    </w:p>
    <w:p w:rsidR="009A5E9B" w:rsidRPr="009C6142" w:rsidRDefault="009A5E9B" w:rsidP="009A5E9B">
      <w:pPr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</w:pPr>
      <w:r w:rsidRPr="009C614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</w:t>
      </w:r>
      <w:r w:rsidRPr="001878A1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>João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 xml:space="preserve"> 1</w:t>
      </w:r>
      <w:r w:rsidRPr="001878A1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>Cap. 4</w:t>
      </w:r>
      <w:r w:rsidRPr="009C6142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 xml:space="preserve"> Vers. 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>16</w:t>
      </w:r>
      <w:r w:rsidRPr="009C6142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</w:p>
    <w:p w:rsidR="00E5016D" w:rsidRPr="00C754AE" w:rsidRDefault="00E5016D" w:rsidP="00E5016D">
      <w:pPr>
        <w:spacing w:after="0"/>
        <w:jc w:val="both"/>
        <w:rPr>
          <w:rFonts w:ascii="Times New Roman" w:hAnsi="Times New Roman" w:cs="Times New Roman"/>
          <w:sz w:val="25"/>
          <w:szCs w:val="25"/>
          <w:shd w:val="clear" w:color="auto" w:fill="F5F3F0"/>
        </w:rPr>
      </w:pPr>
    </w:p>
    <w:p w:rsidR="00DF1A67" w:rsidRPr="00C754AE" w:rsidRDefault="00DF1A67" w:rsidP="00DF1A67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754A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DF1A67" w:rsidRPr="00C754AE" w:rsidRDefault="00DF1A67" w:rsidP="00DF1A6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1A67" w:rsidRPr="00C754AE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C754AE">
        <w:rPr>
          <w:rFonts w:ascii="Arial" w:hAnsi="Arial" w:cs="Arial"/>
          <w:sz w:val="24"/>
          <w:szCs w:val="24"/>
        </w:rPr>
        <w:t>- Solicito ao Secretário que faça a leitura da Ata da 1</w:t>
      </w:r>
      <w:r w:rsidR="009A5E9B">
        <w:rPr>
          <w:rFonts w:ascii="Arial" w:hAnsi="Arial" w:cs="Arial"/>
          <w:sz w:val="24"/>
          <w:szCs w:val="24"/>
        </w:rPr>
        <w:t>7</w:t>
      </w:r>
      <w:r w:rsidRPr="00C754AE">
        <w:rPr>
          <w:rFonts w:ascii="Arial" w:hAnsi="Arial" w:cs="Arial"/>
          <w:sz w:val="24"/>
          <w:szCs w:val="24"/>
        </w:rPr>
        <w:t>ª Sessão Ordinária, do 2º Período, da 8ª Legislatura.</w:t>
      </w:r>
    </w:p>
    <w:p w:rsidR="00DF1A67" w:rsidRPr="00C754AE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C754AE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DF1A67" w:rsidRPr="00C754AE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C754AE">
        <w:rPr>
          <w:rFonts w:ascii="Arial" w:hAnsi="Arial" w:cs="Arial"/>
          <w:sz w:val="24"/>
          <w:szCs w:val="24"/>
        </w:rPr>
        <w:t xml:space="preserve">- Aprovada a ata. </w:t>
      </w:r>
    </w:p>
    <w:p w:rsidR="00DF1A67" w:rsidRPr="00C754AE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:rsidR="00DF1A67" w:rsidRPr="00C754AE" w:rsidRDefault="00DF1A67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C754AE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B34F9F" w:rsidRDefault="00B34F9F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:rsidR="00B34F9F" w:rsidRPr="00A15A9C" w:rsidRDefault="00B34F9F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:rsidR="00B34F9F" w:rsidRDefault="00B34F9F" w:rsidP="00B34F9F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226991521"/>
      <w:bookmarkStart w:id="1" w:name="_Hlk228187412"/>
      <w:bookmarkStart w:id="2" w:name="_Hlk156207259"/>
      <w:bookmarkStart w:id="3" w:name="_Hlk187828205"/>
      <w:r w:rsidRPr="006556C6">
        <w:rPr>
          <w:rFonts w:ascii="Arial" w:hAnsi="Arial" w:cs="Arial"/>
          <w:b/>
          <w:bCs/>
          <w:sz w:val="24"/>
          <w:szCs w:val="24"/>
        </w:rPr>
        <w:t>Projeto 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</w:t>
      </w:r>
      <w:r w:rsidR="00C754A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Complementar </w:t>
      </w:r>
      <w:r w:rsidR="00C754AE" w:rsidRP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n</w:t>
      </w:r>
      <w:r w:rsid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º </w:t>
      </w:r>
      <w:r w:rsidRP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0</w:t>
      </w:r>
      <w:r w:rsid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5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/2026: “</w:t>
      </w:r>
      <w:r w:rsidR="00C754AE">
        <w:rPr>
          <w:rFonts w:ascii="Arial" w:eastAsia="Times New Roman" w:hAnsi="Arial" w:cs="Arial"/>
          <w:sz w:val="24"/>
          <w:szCs w:val="24"/>
          <w:lang w:eastAsia="pt-BR"/>
        </w:rPr>
        <w:t>ALTERA O ART. 102-A DA LEI COMPLEMENTAR MUNICIPAL Nº 18, DE 17 DE DEZEMBRO DE 2013 (CÓDIGO TRIBUTÁRIO MUNICIPAL), E DÁ OUTRAS PROVIDÊNCIAS.</w:t>
      </w:r>
      <w:r w:rsidRPr="006556C6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9A5E9B" w:rsidRPr="00C822A4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do parecer das comissões</w:t>
      </w:r>
    </w:p>
    <w:p w:rsidR="009A5E9B" w:rsidRPr="009A5E9B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Coloco em discussão o parecer</w:t>
      </w:r>
    </w:p>
    <w:p w:rsidR="009A5E9B" w:rsidRPr="009A5E9B" w:rsidRDefault="009A5E9B" w:rsidP="009A5E9B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b/>
          <w:sz w:val="24"/>
          <w:szCs w:val="24"/>
        </w:rPr>
      </w:pPr>
    </w:p>
    <w:p w:rsidR="00B34F9F" w:rsidRPr="006556C6" w:rsidRDefault="00B34F9F" w:rsidP="00B34F9F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</w:t>
      </w:r>
    </w:p>
    <w:p w:rsidR="00DF1A67" w:rsidRPr="009A5E9B" w:rsidRDefault="00B34F9F" w:rsidP="00E5016D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 w:rsidR="00C754AE">
        <w:rPr>
          <w:rFonts w:ascii="Arial" w:hAnsi="Arial" w:cs="Arial"/>
          <w:b/>
          <w:bCs/>
          <w:sz w:val="24"/>
          <w:szCs w:val="24"/>
        </w:rPr>
        <w:t>primeira</w:t>
      </w:r>
      <w:r w:rsidRPr="006556C6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9A5E9B" w:rsidRPr="009A5E9B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9A5E9B" w:rsidRPr="009A5E9B" w:rsidRDefault="009A5E9B" w:rsidP="009A5E9B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56C6">
        <w:rPr>
          <w:rFonts w:ascii="Arial" w:hAnsi="Arial" w:cs="Arial"/>
          <w:b/>
          <w:bCs/>
          <w:sz w:val="24"/>
          <w:szCs w:val="24"/>
        </w:rPr>
        <w:t>Projeto 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</w:t>
      </w:r>
      <w:r w:rsidRP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n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º 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17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/2026: “</w:t>
      </w:r>
      <w:r>
        <w:rPr>
          <w:rFonts w:ascii="Arial" w:eastAsia="Times New Roman" w:hAnsi="Arial" w:cs="Arial"/>
          <w:sz w:val="24"/>
          <w:szCs w:val="24"/>
          <w:lang w:eastAsia="pt-BR"/>
        </w:rPr>
        <w:t>AUTORIZA ALTERAÇÃO DA LEI ORÇAMENTÁRIA ANUAL ATRAVÉS DE UM CRÉDITO ADICIONAL SUPLEMENTAR NO ORÇAMENTO VIGENTE DO MUNICÍPIO DE PRINCESA E DÁ OUTRAS PROVIDÊNCIAS.”.</w:t>
      </w:r>
    </w:p>
    <w:p w:rsidR="009A5E9B" w:rsidRPr="006556C6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</w:t>
      </w:r>
    </w:p>
    <w:p w:rsidR="009A5E9B" w:rsidRPr="009A5E9B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 xml:space="preserve">única </w:t>
      </w:r>
      <w:r w:rsidRPr="006556C6">
        <w:rPr>
          <w:rFonts w:ascii="Arial" w:hAnsi="Arial" w:cs="Arial"/>
          <w:b/>
          <w:bCs/>
          <w:sz w:val="24"/>
          <w:szCs w:val="24"/>
        </w:rPr>
        <w:t>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9A5E9B" w:rsidRPr="009A5E9B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9A5E9B" w:rsidRPr="009A5E9B" w:rsidRDefault="009A5E9B" w:rsidP="009A5E9B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56C6">
        <w:rPr>
          <w:rFonts w:ascii="Arial" w:hAnsi="Arial" w:cs="Arial"/>
          <w:b/>
          <w:bCs/>
          <w:sz w:val="24"/>
          <w:szCs w:val="24"/>
        </w:rPr>
        <w:t>Projeto 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</w:t>
      </w:r>
      <w:r w:rsidRP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n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º 1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8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/2026: “</w:t>
      </w:r>
      <w:r>
        <w:rPr>
          <w:rFonts w:ascii="Arial" w:eastAsia="Times New Roman" w:hAnsi="Arial" w:cs="Arial"/>
          <w:sz w:val="24"/>
          <w:szCs w:val="24"/>
          <w:lang w:eastAsia="pt-BR"/>
        </w:rPr>
        <w:t>AUTORIZA ALTERAÇÃO DA LEI ORÇAMENTÁRIA ANUAL AT</w:t>
      </w:r>
      <w:r>
        <w:rPr>
          <w:rFonts w:ascii="Arial" w:eastAsia="Times New Roman" w:hAnsi="Arial" w:cs="Arial"/>
          <w:sz w:val="24"/>
          <w:szCs w:val="24"/>
          <w:lang w:eastAsia="pt-BR"/>
        </w:rPr>
        <w:t>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DE UM CRÉDITO ADICIONAL SUPLEMENTAR NO ORÇAMENTO VIGENTE DO MUNICÍPIO DE PRINCESA E DÁ OUTRAS PROVIDÊNCIAS.”.</w:t>
      </w:r>
    </w:p>
    <w:p w:rsidR="009A5E9B" w:rsidRPr="006556C6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</w:t>
      </w:r>
    </w:p>
    <w:p w:rsidR="009A5E9B" w:rsidRPr="009A5E9B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 xml:space="preserve">única </w:t>
      </w:r>
      <w:r w:rsidRPr="006556C6">
        <w:rPr>
          <w:rFonts w:ascii="Arial" w:hAnsi="Arial" w:cs="Arial"/>
          <w:b/>
          <w:bCs/>
          <w:sz w:val="24"/>
          <w:szCs w:val="24"/>
        </w:rPr>
        <w:t>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9A5E9B" w:rsidRPr="009A5E9B" w:rsidRDefault="009A5E9B" w:rsidP="009A5E9B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56C6">
        <w:rPr>
          <w:rFonts w:ascii="Arial" w:hAnsi="Arial" w:cs="Arial"/>
          <w:b/>
          <w:bCs/>
          <w:sz w:val="24"/>
          <w:szCs w:val="24"/>
        </w:rPr>
        <w:lastRenderedPageBreak/>
        <w:t>Projeto 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</w:t>
      </w:r>
      <w:r w:rsidRPr="00C754A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n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º 1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9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/2026: “</w:t>
      </w:r>
      <w:r>
        <w:rPr>
          <w:rFonts w:ascii="Arial" w:eastAsia="Times New Roman" w:hAnsi="Arial" w:cs="Arial"/>
          <w:sz w:val="24"/>
          <w:szCs w:val="24"/>
          <w:lang w:eastAsia="pt-BR"/>
        </w:rPr>
        <w:t>INSTITUI O DOMICÍLIO ELETRÔNICO DO CONTRIBUINTE (DEC), NO ÂMBITO DO MUNICÍPIO DE PRINCESA – SC, E DÁ OUTRAS PROVIDÊNCIAS.</w:t>
      </w:r>
    </w:p>
    <w:p w:rsidR="009A5E9B" w:rsidRPr="006556C6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</w:t>
      </w:r>
    </w:p>
    <w:p w:rsidR="009A5E9B" w:rsidRPr="00B34F9F" w:rsidRDefault="009A5E9B" w:rsidP="009A5E9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>primeira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56C6">
        <w:rPr>
          <w:rFonts w:ascii="Arial" w:hAnsi="Arial" w:cs="Arial"/>
          <w:b/>
          <w:bCs/>
          <w:sz w:val="24"/>
          <w:szCs w:val="24"/>
        </w:rPr>
        <w:t>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9A5E9B" w:rsidRPr="00B34F9F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9A5E9B" w:rsidRPr="00B34F9F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9A5E9B" w:rsidRPr="00B34F9F" w:rsidRDefault="009A5E9B" w:rsidP="009A5E9B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6556C6" w:rsidRDefault="006556C6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4" w:name="_Hlk228187666"/>
      <w:bookmarkEnd w:id="0"/>
      <w:bookmarkEnd w:id="1"/>
    </w:p>
    <w:p w:rsidR="00B34F9F" w:rsidRPr="006556C6" w:rsidRDefault="00B34F9F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4"/>
    <w:p w:rsidR="00DF1A67" w:rsidRPr="006556C6" w:rsidRDefault="00DF1A67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556C6">
        <w:rPr>
          <w:rFonts w:ascii="Arial" w:hAnsi="Arial" w:cs="Arial"/>
          <w:bCs/>
          <w:sz w:val="24"/>
          <w:szCs w:val="24"/>
        </w:rPr>
        <w:t>Passo então as indicações ou requerimentos.</w:t>
      </w:r>
    </w:p>
    <w:p w:rsidR="004C3EBB" w:rsidRDefault="004C3EBB" w:rsidP="00DF1A67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B34F9F" w:rsidRPr="00A15A9C" w:rsidRDefault="00B34F9F" w:rsidP="00DF1A67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>Passo a palavra livre.</w:t>
      </w:r>
    </w:p>
    <w:p w:rsidR="00DF1A67" w:rsidRDefault="00DF1A67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3EBB" w:rsidRDefault="004C3EBB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3EBB" w:rsidRDefault="004C3EBB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3EBB" w:rsidRDefault="004C3EBB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F1A67" w:rsidRDefault="00DF1A67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2"/>
    <w:bookmarkEnd w:id="3"/>
    <w:p w:rsidR="00DF1A67" w:rsidRPr="00A15A9C" w:rsidRDefault="00DF1A67" w:rsidP="00DF1A6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Nada mais havendo a tratar encerro esta sessão. Convoco os senhores Vereadores para a 1</w:t>
      </w:r>
      <w:r w:rsidR="009A5E9B">
        <w:rPr>
          <w:rFonts w:ascii="Arial" w:hAnsi="Arial" w:cs="Arial"/>
          <w:sz w:val="24"/>
          <w:szCs w:val="24"/>
        </w:rPr>
        <w:t>9</w:t>
      </w:r>
      <w:r w:rsidRPr="00A15A9C">
        <w:rPr>
          <w:rFonts w:ascii="Arial" w:hAnsi="Arial" w:cs="Arial"/>
          <w:sz w:val="24"/>
          <w:szCs w:val="24"/>
        </w:rPr>
        <w:t xml:space="preserve">ª Sessão Ordinária do 2º período da 8ª legislatura da Câmara Municipal de Vereadores de Princesa, 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C754AE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9A5E9B">
        <w:rPr>
          <w:rFonts w:ascii="Arial" w:eastAsia="Times New Roman" w:hAnsi="Arial" w:cs="Arial"/>
          <w:sz w:val="24"/>
          <w:szCs w:val="24"/>
          <w:lang w:eastAsia="pt-BR"/>
        </w:rPr>
        <w:t>8</w:t>
      </w:r>
      <w:bookmarkStart w:id="5" w:name="_GoBack"/>
      <w:bookmarkEnd w:id="5"/>
      <w:r w:rsidR="00C754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C754AE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 de 2026, às 18:00 horas</w:t>
      </w:r>
      <w:r w:rsidRPr="00A15A9C">
        <w:rPr>
          <w:rFonts w:ascii="Arial" w:hAnsi="Arial" w:cs="Arial"/>
          <w:sz w:val="24"/>
          <w:szCs w:val="24"/>
        </w:rPr>
        <w:t>.</w:t>
      </w:r>
    </w:p>
    <w:p w:rsidR="004A51D7" w:rsidRDefault="004A51D7"/>
    <w:sectPr w:rsidR="004A51D7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67"/>
    <w:rsid w:val="000004FE"/>
    <w:rsid w:val="001762B1"/>
    <w:rsid w:val="001B697B"/>
    <w:rsid w:val="00281E43"/>
    <w:rsid w:val="004A51D7"/>
    <w:rsid w:val="004B21D3"/>
    <w:rsid w:val="004C3EBB"/>
    <w:rsid w:val="006556C6"/>
    <w:rsid w:val="006F4F6A"/>
    <w:rsid w:val="008D0FC6"/>
    <w:rsid w:val="009A5E9B"/>
    <w:rsid w:val="00B34F9F"/>
    <w:rsid w:val="00C754AE"/>
    <w:rsid w:val="00C822A4"/>
    <w:rsid w:val="00DF1A67"/>
    <w:rsid w:val="00E5016D"/>
    <w:rsid w:val="00E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5C21"/>
  <w15:chartTrackingRefBased/>
  <w15:docId w15:val="{1700D170-8FE8-4F06-ADB8-3BFF2C24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6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67"/>
    <w:pPr>
      <w:ind w:left="720"/>
      <w:contextualSpacing/>
    </w:pPr>
  </w:style>
  <w:style w:type="paragraph" w:styleId="SemEspaamento">
    <w:name w:val="No Spacing"/>
    <w:uiPriority w:val="1"/>
    <w:qFormat/>
    <w:rsid w:val="00DF1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2026-05-15T17:36:00Z</cp:lastPrinted>
  <dcterms:created xsi:type="dcterms:W3CDTF">2026-06-01T19:26:00Z</dcterms:created>
  <dcterms:modified xsi:type="dcterms:W3CDTF">2026-06-01T19:26:00Z</dcterms:modified>
</cp:coreProperties>
</file>