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EDE0" w14:textId="3ECA7DA7" w:rsidR="00312CD9" w:rsidRPr="001E6B99" w:rsidRDefault="005D2D18" w:rsidP="00BC7C5C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1E6B99">
        <w:rPr>
          <w:rFonts w:ascii="Arial" w:hAnsi="Arial" w:cs="Arial"/>
          <w:szCs w:val="24"/>
        </w:rPr>
        <w:t>Ata</w:t>
      </w:r>
      <w:r w:rsidR="00B9764A" w:rsidRPr="001E6B99">
        <w:rPr>
          <w:rFonts w:ascii="Arial" w:hAnsi="Arial" w:cs="Arial"/>
          <w:szCs w:val="24"/>
        </w:rPr>
        <w:t xml:space="preserve"> da </w:t>
      </w:r>
      <w:r w:rsidR="00B77FA8" w:rsidRPr="001E6B99">
        <w:rPr>
          <w:rFonts w:ascii="Arial" w:hAnsi="Arial" w:cs="Arial"/>
          <w:szCs w:val="24"/>
        </w:rPr>
        <w:t>7</w:t>
      </w:r>
      <w:r w:rsidR="00B9764A" w:rsidRPr="001E6B99">
        <w:rPr>
          <w:rFonts w:ascii="Arial" w:hAnsi="Arial" w:cs="Arial"/>
          <w:szCs w:val="24"/>
        </w:rPr>
        <w:t xml:space="preserve">ª Sessão Ordinária do 1º período da 8ª Legislatura da Câmara Municipal de Vereadores de Princesa/SC. Às 18:00h do dia </w:t>
      </w:r>
      <w:r w:rsidR="00FB3C99">
        <w:rPr>
          <w:rFonts w:ascii="Arial" w:hAnsi="Arial" w:cs="Arial"/>
          <w:szCs w:val="24"/>
        </w:rPr>
        <w:t>24</w:t>
      </w:r>
      <w:r w:rsidR="00B9764A" w:rsidRPr="001E6B99">
        <w:rPr>
          <w:rFonts w:ascii="Arial" w:hAnsi="Arial" w:cs="Arial"/>
          <w:szCs w:val="24"/>
        </w:rPr>
        <w:t xml:space="preserve"> de março de 2025, sob a Presidência do Vereador Silmar Carlos Selzler Franco, realizou-se a </w:t>
      </w:r>
      <w:r w:rsidR="00B77FA8" w:rsidRPr="001E6B99">
        <w:rPr>
          <w:rFonts w:ascii="Arial" w:hAnsi="Arial" w:cs="Arial"/>
          <w:szCs w:val="24"/>
        </w:rPr>
        <w:t>7</w:t>
      </w:r>
      <w:r w:rsidR="00B9764A" w:rsidRPr="001E6B99">
        <w:rPr>
          <w:rFonts w:ascii="Arial" w:hAnsi="Arial" w:cs="Arial"/>
          <w:szCs w:val="24"/>
        </w:rPr>
        <w:t xml:space="preserve">ª Sessão Ordinária do 1º período da 8ª legislatura. O secretario Yuri Gean </w:t>
      </w:r>
      <w:proofErr w:type="spellStart"/>
      <w:r w:rsidR="00B9764A" w:rsidRPr="001E6B99">
        <w:rPr>
          <w:rFonts w:ascii="Arial" w:hAnsi="Arial" w:cs="Arial"/>
          <w:szCs w:val="24"/>
        </w:rPr>
        <w:t>Franck</w:t>
      </w:r>
      <w:proofErr w:type="spellEnd"/>
      <w:r w:rsidR="00B9764A" w:rsidRPr="001E6B99">
        <w:rPr>
          <w:rFonts w:ascii="Arial" w:hAnsi="Arial" w:cs="Arial"/>
          <w:szCs w:val="24"/>
        </w:rPr>
        <w:t xml:space="preserve"> </w:t>
      </w:r>
      <w:proofErr w:type="spellStart"/>
      <w:r w:rsidR="00B9764A" w:rsidRPr="001E6B99">
        <w:rPr>
          <w:rFonts w:ascii="Arial" w:hAnsi="Arial" w:cs="Arial"/>
          <w:szCs w:val="24"/>
        </w:rPr>
        <w:t>Putzel</w:t>
      </w:r>
      <w:proofErr w:type="spellEnd"/>
      <w:r w:rsidR="00B9764A" w:rsidRPr="001E6B99">
        <w:rPr>
          <w:rFonts w:ascii="Arial" w:hAnsi="Arial" w:cs="Arial"/>
          <w:szCs w:val="24"/>
        </w:rPr>
        <w:t xml:space="preserve"> fez a leitura de uma passagem bíblica. Após, ele leu a ata da </w:t>
      </w:r>
      <w:r w:rsidR="00B77FA8" w:rsidRPr="001E6B99">
        <w:rPr>
          <w:rFonts w:ascii="Arial" w:hAnsi="Arial" w:cs="Arial"/>
          <w:szCs w:val="24"/>
        </w:rPr>
        <w:t>6</w:t>
      </w:r>
      <w:r w:rsidR="00B9764A" w:rsidRPr="001E6B99">
        <w:rPr>
          <w:rFonts w:ascii="Arial" w:hAnsi="Arial" w:cs="Arial"/>
          <w:szCs w:val="24"/>
        </w:rPr>
        <w:t xml:space="preserve">ª Sessão Ordinária do 1º período da 8ª legislatura. Após, foi apresentado o seguinte projeto: Projeto de Lei Complementar n. 12 de 14 de </w:t>
      </w:r>
      <w:proofErr w:type="gramStart"/>
      <w:r w:rsidR="00B9764A" w:rsidRPr="001E6B99">
        <w:rPr>
          <w:rFonts w:ascii="Arial" w:hAnsi="Arial" w:cs="Arial"/>
          <w:szCs w:val="24"/>
        </w:rPr>
        <w:t>Março</w:t>
      </w:r>
      <w:proofErr w:type="gramEnd"/>
      <w:r w:rsidR="00B9764A" w:rsidRPr="001E6B99">
        <w:rPr>
          <w:rFonts w:ascii="Arial" w:hAnsi="Arial" w:cs="Arial"/>
          <w:szCs w:val="24"/>
        </w:rPr>
        <w:t xml:space="preserve"> de 2025: “Acresce vaga ao cargo de Agente Administrativo no quadro de pessoal efetivo do poder executivo municipal e dá outras providências”. O presidente colocou o projeto em discussão, não havendo discussão foi posto em </w:t>
      </w:r>
      <w:r w:rsidR="00B77FA8" w:rsidRPr="001E6B99">
        <w:rPr>
          <w:rFonts w:ascii="Arial" w:hAnsi="Arial" w:cs="Arial"/>
          <w:szCs w:val="24"/>
        </w:rPr>
        <w:t>segunda</w:t>
      </w:r>
      <w:r w:rsidR="00B9764A" w:rsidRPr="001E6B99">
        <w:rPr>
          <w:rFonts w:ascii="Arial" w:hAnsi="Arial" w:cs="Arial"/>
          <w:szCs w:val="24"/>
        </w:rPr>
        <w:t xml:space="preserve"> votação e aprovado por unanimidade Projeto de Lei n. 12 de 06 de Março de 2025: “Altera a Lei Ordinária 1229 de 29 de outubro de 2023, visando estimular o desenvolvimento de atividades agropecuárias de piscicultura e ranicultura no município de princesa dá outras providências".</w:t>
      </w:r>
      <w:r w:rsidR="00B77FA8" w:rsidRPr="001E6B99">
        <w:rPr>
          <w:rFonts w:ascii="Arial" w:hAnsi="Arial" w:cs="Arial"/>
          <w:szCs w:val="24"/>
        </w:rPr>
        <w:t xml:space="preserve"> </w:t>
      </w:r>
      <w:r w:rsidR="00B9764A" w:rsidRPr="001E6B99">
        <w:rPr>
          <w:rFonts w:ascii="Arial" w:hAnsi="Arial" w:cs="Arial"/>
          <w:szCs w:val="24"/>
        </w:rPr>
        <w:t xml:space="preserve">O presidente colocou o projeto em discussão, não havendo mais discussão foi posto em </w:t>
      </w:r>
      <w:r w:rsidR="00B77FA8" w:rsidRPr="001E6B99">
        <w:rPr>
          <w:rFonts w:ascii="Arial" w:hAnsi="Arial" w:cs="Arial"/>
          <w:szCs w:val="24"/>
        </w:rPr>
        <w:t>segunda</w:t>
      </w:r>
      <w:r w:rsidR="00B9764A" w:rsidRPr="001E6B99">
        <w:rPr>
          <w:rFonts w:ascii="Arial" w:hAnsi="Arial" w:cs="Arial"/>
          <w:szCs w:val="24"/>
        </w:rPr>
        <w:t xml:space="preserve"> votação e aprovado por unanimidade. Projeto de Lei n. 13 de 14 de </w:t>
      </w:r>
      <w:proofErr w:type="gramStart"/>
      <w:r w:rsidR="00B9764A" w:rsidRPr="001E6B99">
        <w:rPr>
          <w:rFonts w:ascii="Arial" w:hAnsi="Arial" w:cs="Arial"/>
          <w:szCs w:val="24"/>
        </w:rPr>
        <w:t>Março</w:t>
      </w:r>
      <w:proofErr w:type="gramEnd"/>
      <w:r w:rsidR="00B9764A" w:rsidRPr="001E6B99">
        <w:rPr>
          <w:rFonts w:ascii="Arial" w:hAnsi="Arial" w:cs="Arial"/>
          <w:szCs w:val="24"/>
        </w:rPr>
        <w:t xml:space="preserve"> de 2025: “Altera o artigo 4º da Lei nº 392, de 05 de novembro de 2007 que institui o programa de incentivo a emissão de nota fiscal". O presidente colocou o projeto em discussão, não havendo mais discussão foi posto em </w:t>
      </w:r>
      <w:r w:rsidR="00B77FA8" w:rsidRPr="001E6B99">
        <w:rPr>
          <w:rFonts w:ascii="Arial" w:hAnsi="Arial" w:cs="Arial"/>
          <w:szCs w:val="24"/>
        </w:rPr>
        <w:t>segunda</w:t>
      </w:r>
      <w:r w:rsidR="00B9764A" w:rsidRPr="001E6B99">
        <w:rPr>
          <w:rFonts w:ascii="Arial" w:hAnsi="Arial" w:cs="Arial"/>
          <w:szCs w:val="24"/>
        </w:rPr>
        <w:t xml:space="preserve"> votação e aprovado por unanimidade. Não havendo</w:t>
      </w:r>
      <w:r w:rsidR="00B77FA8" w:rsidRPr="001E6B99">
        <w:rPr>
          <w:rFonts w:ascii="Arial" w:hAnsi="Arial" w:cs="Arial"/>
          <w:szCs w:val="24"/>
        </w:rPr>
        <w:t xml:space="preserve"> mais projetos, foi passado as</w:t>
      </w:r>
      <w:r w:rsidR="00B9764A" w:rsidRPr="001E6B99">
        <w:rPr>
          <w:rFonts w:ascii="Arial" w:hAnsi="Arial" w:cs="Arial"/>
          <w:szCs w:val="24"/>
        </w:rPr>
        <w:t xml:space="preserve"> indicações</w:t>
      </w:r>
      <w:r w:rsidR="00B77FA8" w:rsidRPr="001E6B99">
        <w:rPr>
          <w:rFonts w:ascii="Arial" w:hAnsi="Arial" w:cs="Arial"/>
          <w:szCs w:val="24"/>
        </w:rPr>
        <w:t xml:space="preserve"> e</w:t>
      </w:r>
      <w:r w:rsidR="00B9764A" w:rsidRPr="001E6B99">
        <w:rPr>
          <w:rFonts w:ascii="Arial" w:hAnsi="Arial" w:cs="Arial"/>
          <w:szCs w:val="24"/>
        </w:rPr>
        <w:t xml:space="preserve"> requerimentos</w:t>
      </w:r>
      <w:r w:rsidR="00B77FA8" w:rsidRPr="001E6B99">
        <w:rPr>
          <w:rFonts w:ascii="Arial" w:hAnsi="Arial" w:cs="Arial"/>
          <w:szCs w:val="24"/>
        </w:rPr>
        <w:t xml:space="preserve">. </w:t>
      </w:r>
      <w:r w:rsidR="00B9764A" w:rsidRPr="001E6B99">
        <w:rPr>
          <w:rFonts w:ascii="Arial" w:hAnsi="Arial" w:cs="Arial"/>
          <w:szCs w:val="24"/>
        </w:rPr>
        <w:t xml:space="preserve">O presidente passou a palavra livre para o vereador </w:t>
      </w:r>
      <w:r w:rsidR="00B77FA8" w:rsidRPr="001E6B99">
        <w:rPr>
          <w:rFonts w:ascii="Arial" w:hAnsi="Arial" w:cs="Arial"/>
          <w:szCs w:val="24"/>
        </w:rPr>
        <w:t>Alexandro Copatti</w:t>
      </w:r>
      <w:r w:rsidR="00B9764A" w:rsidRPr="001E6B99">
        <w:rPr>
          <w:rFonts w:ascii="Arial" w:hAnsi="Arial" w:cs="Arial"/>
          <w:szCs w:val="24"/>
        </w:rPr>
        <w:t xml:space="preserve"> que</w:t>
      </w:r>
      <w:r w:rsidR="00B77FA8" w:rsidRPr="001E6B99">
        <w:rPr>
          <w:rFonts w:ascii="Arial" w:hAnsi="Arial" w:cs="Arial"/>
          <w:szCs w:val="24"/>
        </w:rPr>
        <w:t xml:space="preserve"> solicitou que fosse tocado o hino municipal antes das sessões legislativas para que assim os </w:t>
      </w:r>
      <w:proofErr w:type="spellStart"/>
      <w:r w:rsidR="00B77FA8" w:rsidRPr="001E6B99">
        <w:rPr>
          <w:rFonts w:ascii="Arial" w:hAnsi="Arial" w:cs="Arial"/>
          <w:szCs w:val="24"/>
        </w:rPr>
        <w:t>cidadões</w:t>
      </w:r>
      <w:proofErr w:type="spellEnd"/>
      <w:r w:rsidR="00B77FA8" w:rsidRPr="001E6B99">
        <w:rPr>
          <w:rFonts w:ascii="Arial" w:hAnsi="Arial" w:cs="Arial"/>
          <w:szCs w:val="24"/>
        </w:rPr>
        <w:t xml:space="preserve"> possam desenvolver maior apreço as tradições locais</w:t>
      </w:r>
      <w:r w:rsidR="003B43A2" w:rsidRPr="001E6B99">
        <w:rPr>
          <w:rFonts w:ascii="Arial" w:hAnsi="Arial" w:cs="Arial"/>
          <w:szCs w:val="24"/>
        </w:rPr>
        <w:t xml:space="preserve">. O presidente colocou o requerimento em votação e foi aprovado. Não havendo mais requerimentos, o presidente passou a palavra livre e passou a palavra novamente ao Vereador Alexandro Copatti que comentou sobre sua viagem de cursos dos vereadores, disse que foi muito importante e interessante, também comentou que participou de reuniões com a </w:t>
      </w:r>
      <w:r w:rsidR="001E6B99" w:rsidRPr="001E6B99">
        <w:rPr>
          <w:rFonts w:ascii="Arial" w:hAnsi="Arial" w:cs="Arial"/>
          <w:szCs w:val="24"/>
        </w:rPr>
        <w:t>secretaria</w:t>
      </w:r>
      <w:r w:rsidR="003B43A2" w:rsidRPr="001E6B99">
        <w:rPr>
          <w:rFonts w:ascii="Arial" w:hAnsi="Arial" w:cs="Arial"/>
          <w:szCs w:val="24"/>
        </w:rPr>
        <w:t xml:space="preserve"> de infraestrutura,</w:t>
      </w:r>
      <w:r w:rsidR="001E6B99" w:rsidRPr="001E6B99">
        <w:rPr>
          <w:rFonts w:ascii="Arial" w:hAnsi="Arial" w:cs="Arial"/>
          <w:szCs w:val="24"/>
        </w:rPr>
        <w:t xml:space="preserve"> sobre o acesso asfáltico, acesso Princesa a São José do Cedro, assim como solicitou recursos junto ao gabinete dos deputados.</w:t>
      </w:r>
      <w:r w:rsidR="003B43A2" w:rsidRPr="001E6B99">
        <w:rPr>
          <w:rFonts w:ascii="Arial" w:hAnsi="Arial" w:cs="Arial"/>
          <w:szCs w:val="24"/>
        </w:rPr>
        <w:t xml:space="preserve"> O presidente passou a palavra livre ao Vereador Edevaldo Limberger que comentou sobre o vídeo da propriedade do Neymar Spironello, que está sendo divulgada Brasil afora,</w:t>
      </w:r>
      <w:r w:rsidR="00442914" w:rsidRPr="001E6B99">
        <w:rPr>
          <w:rFonts w:ascii="Arial" w:hAnsi="Arial" w:cs="Arial"/>
          <w:szCs w:val="24"/>
        </w:rPr>
        <w:t xml:space="preserve"> falou que pra nós munícipes isso é uma grande honra. Comentou também que está trabalhando com a prefeita e vice-prefeito que estão buscando algumas informações pra resolver algumas situações que não estão de acordo</w:t>
      </w:r>
      <w:r w:rsidR="00FB3C99">
        <w:rPr>
          <w:rFonts w:ascii="Arial" w:hAnsi="Arial" w:cs="Arial"/>
          <w:szCs w:val="24"/>
        </w:rPr>
        <w:t xml:space="preserve"> com a SAMAE</w:t>
      </w:r>
      <w:bookmarkStart w:id="0" w:name="_GoBack"/>
      <w:bookmarkEnd w:id="0"/>
      <w:r w:rsidR="00442914" w:rsidRPr="001E6B99">
        <w:rPr>
          <w:rFonts w:ascii="Arial" w:hAnsi="Arial" w:cs="Arial"/>
          <w:szCs w:val="24"/>
        </w:rPr>
        <w:t>.</w:t>
      </w:r>
      <w:r w:rsidR="00B9764A" w:rsidRPr="001E6B99">
        <w:rPr>
          <w:rFonts w:ascii="Arial" w:hAnsi="Arial" w:cs="Arial"/>
          <w:szCs w:val="24"/>
        </w:rPr>
        <w:t xml:space="preserve"> Não havendo mais palavra livre o Presidente da Câmara de Vereadores Silmar Carlos Selzler Franco convocou os legisladores para a próxima sessão ordinária da Câmara de Vereadores de Princesa/SC a realizar-se no dia </w:t>
      </w:r>
      <w:r w:rsidR="00442914" w:rsidRPr="001E6B99">
        <w:rPr>
          <w:rFonts w:ascii="Arial" w:hAnsi="Arial" w:cs="Arial"/>
          <w:szCs w:val="24"/>
        </w:rPr>
        <w:t>31</w:t>
      </w:r>
      <w:r w:rsidR="00B9764A" w:rsidRPr="001E6B99">
        <w:rPr>
          <w:rFonts w:ascii="Arial" w:hAnsi="Arial" w:cs="Arial"/>
          <w:szCs w:val="24"/>
        </w:rPr>
        <w:t xml:space="preserve"> de março às 18:00.</w:t>
      </w:r>
      <w:r w:rsidR="00442914" w:rsidRPr="001E6B99">
        <w:rPr>
          <w:rFonts w:ascii="Arial" w:hAnsi="Arial" w:cs="Arial"/>
          <w:szCs w:val="24"/>
        </w:rPr>
        <w:t xml:space="preserve"> Não havendo mais nada para tratar, foi encerrada a Sessão e para constar foi lavrada a presente ata.</w:t>
      </w:r>
    </w:p>
    <w:p w14:paraId="1A0DF37D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4BECAE4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F012AF8" w14:textId="5D5C97E1" w:rsidR="00DA7F7D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412D1FAF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</w:t>
      </w:r>
      <w:r w:rsidR="0043759B">
        <w:rPr>
          <w:rFonts w:ascii="Arial" w:hAnsi="Arial" w:cs="Arial"/>
          <w:szCs w:val="24"/>
        </w:rPr>
        <w:t xml:space="preserve">    </w:t>
      </w:r>
      <w:r w:rsidRPr="00DA7F7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</w:t>
      </w:r>
      <w:r w:rsidR="0043759B">
        <w:rPr>
          <w:rFonts w:ascii="Arial" w:hAnsi="Arial" w:cs="Arial"/>
          <w:szCs w:val="24"/>
        </w:rPr>
        <w:t>Claudemir Nós</w:t>
      </w:r>
      <w:r w:rsidR="0043759B">
        <w:rPr>
          <w:rFonts w:ascii="Arial" w:hAnsi="Arial" w:cs="Arial"/>
          <w:szCs w:val="24"/>
        </w:rPr>
        <w:tab/>
      </w:r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4B783380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35B6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1E6B99"/>
    <w:rsid w:val="002060E7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B43A2"/>
    <w:rsid w:val="003C1566"/>
    <w:rsid w:val="003D08CA"/>
    <w:rsid w:val="003E11A4"/>
    <w:rsid w:val="003E2FDB"/>
    <w:rsid w:val="003E727D"/>
    <w:rsid w:val="003F219E"/>
    <w:rsid w:val="003F44A8"/>
    <w:rsid w:val="003F70C1"/>
    <w:rsid w:val="004034DA"/>
    <w:rsid w:val="00417352"/>
    <w:rsid w:val="004241D6"/>
    <w:rsid w:val="00424947"/>
    <w:rsid w:val="00431DAE"/>
    <w:rsid w:val="004369BE"/>
    <w:rsid w:val="0043759B"/>
    <w:rsid w:val="0044104A"/>
    <w:rsid w:val="00442914"/>
    <w:rsid w:val="00445251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5871"/>
    <w:rsid w:val="008B6525"/>
    <w:rsid w:val="008C35C4"/>
    <w:rsid w:val="008D6C03"/>
    <w:rsid w:val="008D7FE8"/>
    <w:rsid w:val="008F32C1"/>
    <w:rsid w:val="008F5184"/>
    <w:rsid w:val="00901801"/>
    <w:rsid w:val="00926C72"/>
    <w:rsid w:val="00930A85"/>
    <w:rsid w:val="009333AF"/>
    <w:rsid w:val="009414EA"/>
    <w:rsid w:val="00943523"/>
    <w:rsid w:val="009567E0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641A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77FA8"/>
    <w:rsid w:val="00B80002"/>
    <w:rsid w:val="00B84CA4"/>
    <w:rsid w:val="00B94861"/>
    <w:rsid w:val="00B9764A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17D0"/>
    <w:rsid w:val="00D45C9E"/>
    <w:rsid w:val="00D54485"/>
    <w:rsid w:val="00D57DCC"/>
    <w:rsid w:val="00D63925"/>
    <w:rsid w:val="00D67F13"/>
    <w:rsid w:val="00D778CA"/>
    <w:rsid w:val="00D83A66"/>
    <w:rsid w:val="00D84FFC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A010C"/>
    <w:rsid w:val="00FA45E2"/>
    <w:rsid w:val="00FB2894"/>
    <w:rsid w:val="00FB3C99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4</cp:revision>
  <cp:lastPrinted>2025-03-31T21:00:00Z</cp:lastPrinted>
  <dcterms:created xsi:type="dcterms:W3CDTF">2025-03-31T11:18:00Z</dcterms:created>
  <dcterms:modified xsi:type="dcterms:W3CDTF">2025-03-31T21:09:00Z</dcterms:modified>
</cp:coreProperties>
</file>